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8F73" w14:textId="77777777" w:rsidR="00477AA8" w:rsidRDefault="00477AA8" w:rsidP="00477AA8">
      <w:pPr>
        <w:jc w:val="center"/>
        <w:rPr>
          <w:b/>
        </w:rPr>
      </w:pPr>
      <w:r>
        <w:rPr>
          <w:b/>
        </w:rPr>
        <w:t>INVESTIGATION PLAN</w:t>
      </w:r>
    </w:p>
    <w:p w14:paraId="62F83233" w14:textId="77777777" w:rsidR="00477AA8" w:rsidRDefault="00477AA8" w:rsidP="00477AA8">
      <w:pPr>
        <w:jc w:val="center"/>
        <w:rPr>
          <w:b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873"/>
      </w:tblGrid>
      <w:tr w:rsidR="00477AA8" w14:paraId="10F98B02" w14:textId="77777777" w:rsidTr="00441D1E">
        <w:tc>
          <w:tcPr>
            <w:tcW w:w="3369" w:type="dxa"/>
          </w:tcPr>
          <w:p w14:paraId="66AABF71" w14:textId="77777777" w:rsidR="00477AA8" w:rsidRDefault="00477AA8" w:rsidP="00441D1E">
            <w:pPr>
              <w:spacing w:before="240" w:after="240"/>
            </w:pPr>
            <w:r>
              <w:t>Investigating Manager</w:t>
            </w:r>
          </w:p>
        </w:tc>
        <w:tc>
          <w:tcPr>
            <w:tcW w:w="5873" w:type="dxa"/>
          </w:tcPr>
          <w:p w14:paraId="3F7F47FD" w14:textId="77777777" w:rsidR="00477AA8" w:rsidRDefault="00477AA8" w:rsidP="00441D1E">
            <w:pPr>
              <w:spacing w:before="240" w:after="240"/>
            </w:pPr>
          </w:p>
        </w:tc>
      </w:tr>
      <w:tr w:rsidR="00477AA8" w14:paraId="25EB5B37" w14:textId="77777777" w:rsidTr="00441D1E">
        <w:tc>
          <w:tcPr>
            <w:tcW w:w="3369" w:type="dxa"/>
          </w:tcPr>
          <w:p w14:paraId="505673E3" w14:textId="77777777" w:rsidR="00477AA8" w:rsidRDefault="00477AA8" w:rsidP="00441D1E">
            <w:pPr>
              <w:spacing w:before="240" w:after="240"/>
            </w:pPr>
            <w:r>
              <w:t>Disciplinary Chairperson</w:t>
            </w:r>
          </w:p>
        </w:tc>
        <w:tc>
          <w:tcPr>
            <w:tcW w:w="5873" w:type="dxa"/>
          </w:tcPr>
          <w:p w14:paraId="1FA8B318" w14:textId="77777777" w:rsidR="00477AA8" w:rsidRDefault="00477AA8" w:rsidP="00441D1E">
            <w:pPr>
              <w:spacing w:before="240" w:after="240"/>
            </w:pPr>
          </w:p>
        </w:tc>
      </w:tr>
      <w:tr w:rsidR="00477AA8" w14:paraId="37E07146" w14:textId="77777777" w:rsidTr="00441D1E">
        <w:tc>
          <w:tcPr>
            <w:tcW w:w="3369" w:type="dxa"/>
          </w:tcPr>
          <w:p w14:paraId="511708FF" w14:textId="77777777" w:rsidR="00477AA8" w:rsidRDefault="00477AA8" w:rsidP="00441D1E">
            <w:pPr>
              <w:spacing w:before="240" w:after="240"/>
            </w:pPr>
            <w:r>
              <w:t>Terms of Reference</w:t>
            </w:r>
          </w:p>
        </w:tc>
        <w:tc>
          <w:tcPr>
            <w:tcW w:w="5873" w:type="dxa"/>
          </w:tcPr>
          <w:p w14:paraId="7BC10B6E" w14:textId="77777777" w:rsidR="00477AA8" w:rsidRDefault="00477AA8" w:rsidP="00441D1E">
            <w:pPr>
              <w:spacing w:before="240" w:after="240"/>
            </w:pPr>
          </w:p>
        </w:tc>
      </w:tr>
      <w:tr w:rsidR="00477AA8" w14:paraId="0453828D" w14:textId="77777777" w:rsidTr="00441D1E">
        <w:tc>
          <w:tcPr>
            <w:tcW w:w="3369" w:type="dxa"/>
          </w:tcPr>
          <w:p w14:paraId="38665D14" w14:textId="77777777" w:rsidR="00477AA8" w:rsidRDefault="00477AA8" w:rsidP="00441D1E">
            <w:pPr>
              <w:spacing w:before="240" w:after="240"/>
            </w:pPr>
            <w:r>
              <w:t>Provisional Time Frame:</w:t>
            </w:r>
          </w:p>
        </w:tc>
        <w:tc>
          <w:tcPr>
            <w:tcW w:w="5873" w:type="dxa"/>
          </w:tcPr>
          <w:p w14:paraId="4A0D8927" w14:textId="77777777" w:rsidR="00477AA8" w:rsidRDefault="00477AA8" w:rsidP="00441D1E">
            <w:pPr>
              <w:spacing w:before="240" w:after="240"/>
            </w:pPr>
          </w:p>
        </w:tc>
      </w:tr>
      <w:tr w:rsidR="00477AA8" w14:paraId="4B565DDD" w14:textId="77777777" w:rsidTr="00441D1E">
        <w:tc>
          <w:tcPr>
            <w:tcW w:w="3369" w:type="dxa"/>
          </w:tcPr>
          <w:p w14:paraId="12C4057C" w14:textId="77777777" w:rsidR="00477AA8" w:rsidRDefault="00477AA8" w:rsidP="00441D1E">
            <w:pPr>
              <w:spacing w:before="240" w:after="240"/>
            </w:pPr>
            <w:r>
              <w:t>Policies and Procedure to reference</w:t>
            </w:r>
          </w:p>
        </w:tc>
        <w:tc>
          <w:tcPr>
            <w:tcW w:w="5873" w:type="dxa"/>
          </w:tcPr>
          <w:p w14:paraId="05132A9C" w14:textId="77777777" w:rsidR="00477AA8" w:rsidRDefault="00477AA8" w:rsidP="00441D1E">
            <w:pPr>
              <w:spacing w:before="240" w:after="240"/>
            </w:pPr>
          </w:p>
        </w:tc>
      </w:tr>
      <w:tr w:rsidR="00477AA8" w14:paraId="5F30DF3A" w14:textId="77777777" w:rsidTr="00441D1E">
        <w:tc>
          <w:tcPr>
            <w:tcW w:w="3369" w:type="dxa"/>
          </w:tcPr>
          <w:p w14:paraId="4B5BD428" w14:textId="77777777" w:rsidR="00477AA8" w:rsidRDefault="00477AA8" w:rsidP="00441D1E">
            <w:pPr>
              <w:spacing w:before="240" w:after="240"/>
            </w:pPr>
            <w:r>
              <w:t>Issues that need to be explored/clarified</w:t>
            </w:r>
          </w:p>
        </w:tc>
        <w:tc>
          <w:tcPr>
            <w:tcW w:w="5873" w:type="dxa"/>
          </w:tcPr>
          <w:p w14:paraId="1CE6D973" w14:textId="77777777" w:rsidR="00477AA8" w:rsidRDefault="00477AA8" w:rsidP="00441D1E">
            <w:pPr>
              <w:spacing w:before="240" w:after="240"/>
            </w:pPr>
          </w:p>
        </w:tc>
      </w:tr>
      <w:tr w:rsidR="00477AA8" w14:paraId="3C57A1F1" w14:textId="77777777" w:rsidTr="00441D1E">
        <w:tc>
          <w:tcPr>
            <w:tcW w:w="3369" w:type="dxa"/>
          </w:tcPr>
          <w:p w14:paraId="70F094BA" w14:textId="77777777" w:rsidR="00477AA8" w:rsidRDefault="00477AA8" w:rsidP="00441D1E">
            <w:pPr>
              <w:spacing w:before="240" w:after="240"/>
            </w:pPr>
            <w:r>
              <w:t>Sources of evidence to be collated</w:t>
            </w:r>
          </w:p>
        </w:tc>
        <w:tc>
          <w:tcPr>
            <w:tcW w:w="5873" w:type="dxa"/>
          </w:tcPr>
          <w:p w14:paraId="5886898C" w14:textId="77777777" w:rsidR="00477AA8" w:rsidRDefault="00477AA8" w:rsidP="00441D1E">
            <w:pPr>
              <w:spacing w:before="240" w:after="240"/>
            </w:pPr>
          </w:p>
        </w:tc>
      </w:tr>
      <w:tr w:rsidR="00477AA8" w14:paraId="714A8A66" w14:textId="77777777" w:rsidTr="00441D1E">
        <w:tc>
          <w:tcPr>
            <w:tcW w:w="3369" w:type="dxa"/>
          </w:tcPr>
          <w:p w14:paraId="08EC6B7A" w14:textId="77777777" w:rsidR="00477AA8" w:rsidRDefault="00477AA8" w:rsidP="00441D1E">
            <w:pPr>
              <w:spacing w:before="240" w:after="240"/>
            </w:pPr>
            <w:r>
              <w:t xml:space="preserve">Persons to be interviewed </w:t>
            </w:r>
            <w:r>
              <w:br/>
              <w:t>(in rough order)</w:t>
            </w:r>
          </w:p>
        </w:tc>
        <w:tc>
          <w:tcPr>
            <w:tcW w:w="5873" w:type="dxa"/>
          </w:tcPr>
          <w:p w14:paraId="70E3E163" w14:textId="77777777" w:rsidR="00477AA8" w:rsidRDefault="00477AA8" w:rsidP="00441D1E">
            <w:pPr>
              <w:spacing w:before="240" w:after="240"/>
            </w:pPr>
          </w:p>
        </w:tc>
      </w:tr>
      <w:tr w:rsidR="00477AA8" w14:paraId="7ABBBF5D" w14:textId="77777777" w:rsidTr="00441D1E">
        <w:trPr>
          <w:trHeight w:val="2942"/>
        </w:trPr>
        <w:tc>
          <w:tcPr>
            <w:tcW w:w="9242" w:type="dxa"/>
            <w:gridSpan w:val="2"/>
          </w:tcPr>
          <w:p w14:paraId="53AC5993" w14:textId="77777777" w:rsidR="00477AA8" w:rsidRDefault="00477AA8" w:rsidP="00441D1E">
            <w:pPr>
              <w:spacing w:before="240" w:after="240"/>
            </w:pPr>
            <w:r>
              <w:t>Other Notes:</w:t>
            </w:r>
          </w:p>
          <w:p w14:paraId="15F5333F" w14:textId="77777777" w:rsidR="00477AA8" w:rsidRDefault="00477AA8" w:rsidP="00441D1E">
            <w:pPr>
              <w:spacing w:before="240" w:after="240"/>
            </w:pPr>
          </w:p>
        </w:tc>
      </w:tr>
    </w:tbl>
    <w:p w14:paraId="0FA95DEE" w14:textId="77777777" w:rsidR="00477AA8" w:rsidRDefault="00477AA8" w:rsidP="00477AA8">
      <w:pPr>
        <w:rPr>
          <w:b/>
        </w:rPr>
      </w:pPr>
    </w:p>
    <w:p w14:paraId="6F8532C6" w14:textId="77777777" w:rsidR="00477AA8" w:rsidRDefault="00477AA8" w:rsidP="00477AA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2F0368F" w14:textId="77777777" w:rsidR="00E41A8C" w:rsidRPr="002455E7" w:rsidRDefault="00E41A8C" w:rsidP="002455E7"/>
    <w:sectPr w:rsidR="00E41A8C" w:rsidRPr="00245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7F95" w14:textId="77777777" w:rsidR="007E1AAE" w:rsidRDefault="007E1AAE">
      <w:r>
        <w:separator/>
      </w:r>
    </w:p>
  </w:endnote>
  <w:endnote w:type="continuationSeparator" w:id="0">
    <w:p w14:paraId="6CA8BE00" w14:textId="77777777" w:rsidR="007E1AAE" w:rsidRDefault="007E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F98D" w14:textId="77777777" w:rsidR="00322E44" w:rsidRDefault="00322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E927" w14:textId="77777777" w:rsidR="00E41A8C" w:rsidRDefault="001E0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This template is provided free of charge by Cath Dixon, HR Consultant, Value in People</w:t>
    </w:r>
  </w:p>
  <w:p w14:paraId="2B7C6625" w14:textId="63AC2E77" w:rsidR="00E41A8C" w:rsidRDefault="001E0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If you require support or advice on any other HR </w:t>
    </w:r>
    <w:r w:rsidR="00322E44">
      <w:rPr>
        <w:color w:val="000000"/>
      </w:rPr>
      <w:t>issue,</w:t>
    </w:r>
    <w:r>
      <w:rPr>
        <w:color w:val="000000"/>
      </w:rPr>
      <w:t xml:space="preserve"> then please contact me.</w:t>
    </w:r>
  </w:p>
  <w:p w14:paraId="3EC1C53B" w14:textId="5F7F7C25" w:rsidR="00E41A8C" w:rsidRDefault="001E0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730110" wp14:editId="20FC96A9">
          <wp:simplePos x="0" y="0"/>
          <wp:positionH relativeFrom="column">
            <wp:posOffset>5067300</wp:posOffset>
          </wp:positionH>
          <wp:positionV relativeFrom="paragraph">
            <wp:posOffset>68580</wp:posOffset>
          </wp:positionV>
          <wp:extent cx="1908175" cy="69469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17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2">
      <w:r>
        <w:rPr>
          <w:color w:val="0000FF"/>
          <w:u w:val="single"/>
        </w:rPr>
        <w:t>www.valueinpeople.co.uk</w:t>
      </w:r>
    </w:hyperlink>
  </w:p>
  <w:p w14:paraId="2AB8317E" w14:textId="330D7F3D" w:rsidR="00E41A8C" w:rsidRDefault="00322E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t xml:space="preserve">e: </w:t>
    </w:r>
    <w:hyperlink r:id="rId3" w:history="1">
      <w:r w:rsidRPr="00B2396F">
        <w:rPr>
          <w:rStyle w:val="Hyperlink"/>
        </w:rPr>
        <w:t>cath@valueinpeople.co.uk</w:t>
      </w:r>
    </w:hyperlink>
  </w:p>
  <w:p w14:paraId="774F6611" w14:textId="01D21D6B" w:rsidR="00E41A8C" w:rsidRDefault="00322E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m</w:t>
    </w:r>
    <w:r w:rsidR="001E0C9A">
      <w:rPr>
        <w:color w:val="000000"/>
      </w:rPr>
      <w:t>: 07717 826383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D9F6" w14:textId="77777777" w:rsidR="00322E44" w:rsidRDefault="0032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055A" w14:textId="77777777" w:rsidR="007E1AAE" w:rsidRDefault="007E1AAE">
      <w:r>
        <w:separator/>
      </w:r>
    </w:p>
  </w:footnote>
  <w:footnote w:type="continuationSeparator" w:id="0">
    <w:p w14:paraId="729E5F14" w14:textId="77777777" w:rsidR="007E1AAE" w:rsidRDefault="007E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BC71" w14:textId="77777777" w:rsidR="00322E44" w:rsidRDefault="00322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F2CB" w14:textId="77777777" w:rsidR="00322E44" w:rsidRDefault="00322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702B" w14:textId="77777777" w:rsidR="00322E44" w:rsidRDefault="00322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8C"/>
    <w:rsid w:val="00196492"/>
    <w:rsid w:val="001B5E55"/>
    <w:rsid w:val="001E0C9A"/>
    <w:rsid w:val="002455E7"/>
    <w:rsid w:val="00322E44"/>
    <w:rsid w:val="00477AA8"/>
    <w:rsid w:val="0064162D"/>
    <w:rsid w:val="007E1AAE"/>
    <w:rsid w:val="00A23905"/>
    <w:rsid w:val="00B91A18"/>
    <w:rsid w:val="00E4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BFBD"/>
  <w15:docId w15:val="{3E19975D-FD60-4881-994D-05BCA8A5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B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27"/>
  </w:style>
  <w:style w:type="paragraph" w:styleId="Footer">
    <w:name w:val="footer"/>
    <w:basedOn w:val="Normal"/>
    <w:link w:val="Foot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27"/>
  </w:style>
  <w:style w:type="paragraph" w:styleId="BalloonText">
    <w:name w:val="Balloon Text"/>
    <w:basedOn w:val="Normal"/>
    <w:link w:val="BalloonTextChar"/>
    <w:uiPriority w:val="99"/>
    <w:semiHidden/>
    <w:unhideWhenUsed/>
    <w:rsid w:val="0068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227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2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h@valueinpeople.co.uk" TargetMode="External"/><Relationship Id="rId2" Type="http://schemas.openxmlformats.org/officeDocument/2006/relationships/hyperlink" Target="http://www.valueinpeopl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Yxocr7FMMMoY7ByPaENWlqZoA==">AMUW2mXwDToPo7WRlMAHhB7x0WlVOe8KoI/i0cFK906TGD8rp85aC1yHT7n05s507iiYFf1JQTNCvJ5Sr3WkoL1vYnpJ25f9Sa4kC+HE9peUG9KnBu0kgqo=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Cath Dixon</cp:lastModifiedBy>
  <cp:revision>2</cp:revision>
  <dcterms:created xsi:type="dcterms:W3CDTF">2022-02-09T21:37:00Z</dcterms:created>
  <dcterms:modified xsi:type="dcterms:W3CDTF">2022-02-09T21:37:00Z</dcterms:modified>
</cp:coreProperties>
</file>